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C9D" w:rsidRPr="006D3E8C" w:rsidRDefault="00D67BE2" w:rsidP="00D67BE2">
      <w:pPr>
        <w:rPr>
          <w:rFonts w:ascii="方正小标宋_GBK" w:eastAsia="方正小标宋_GBK"/>
          <w:sz w:val="36"/>
          <w:szCs w:val="32"/>
        </w:rPr>
      </w:pPr>
      <w:r w:rsidRPr="00D67BE2">
        <w:rPr>
          <w:rFonts w:ascii="方正小标宋_GBK" w:eastAsia="方正小标宋_GBK" w:hint="eastAsia"/>
          <w:sz w:val="36"/>
          <w:szCs w:val="32"/>
        </w:rPr>
        <w:t>两江新区智慧工地信息管理系统企业用户账号登记表</w:t>
      </w:r>
    </w:p>
    <w:tbl>
      <w:tblPr>
        <w:tblStyle w:val="a7"/>
        <w:tblpPr w:leftFromText="180" w:rightFromText="180" w:vertAnchor="text" w:horzAnchor="margin" w:tblpY="359"/>
        <w:tblW w:w="0" w:type="auto"/>
        <w:tblLook w:val="04A0"/>
      </w:tblPr>
      <w:tblGrid>
        <w:gridCol w:w="2130"/>
        <w:gridCol w:w="2130"/>
        <w:gridCol w:w="2131"/>
        <w:gridCol w:w="2131"/>
      </w:tblGrid>
      <w:tr w:rsidR="00B67C9D" w:rsidTr="00B67C9D">
        <w:tc>
          <w:tcPr>
            <w:tcW w:w="2130" w:type="dxa"/>
          </w:tcPr>
          <w:p w:rsidR="00B67C9D" w:rsidRPr="00A03DD7" w:rsidRDefault="00B67C9D" w:rsidP="00B67C9D">
            <w:pPr>
              <w:jc w:val="center"/>
              <w:rPr>
                <w:rFonts w:ascii="方正仿宋_GBK" w:eastAsia="方正仿宋_GBK"/>
                <w:sz w:val="24"/>
                <w:szCs w:val="32"/>
              </w:rPr>
            </w:pPr>
            <w:r w:rsidRPr="00A03DD7">
              <w:rPr>
                <w:rFonts w:ascii="方正仿宋_GBK" w:eastAsia="方正仿宋_GBK" w:hint="eastAsia"/>
                <w:sz w:val="24"/>
                <w:szCs w:val="32"/>
              </w:rPr>
              <w:t>企业名称</w:t>
            </w:r>
          </w:p>
        </w:tc>
        <w:tc>
          <w:tcPr>
            <w:tcW w:w="6392" w:type="dxa"/>
            <w:gridSpan w:val="3"/>
          </w:tcPr>
          <w:p w:rsidR="00B67C9D" w:rsidRPr="00A03DD7" w:rsidRDefault="00B67C9D" w:rsidP="00B67C9D">
            <w:pPr>
              <w:jc w:val="center"/>
              <w:rPr>
                <w:rFonts w:ascii="方正仿宋_GBK" w:eastAsia="方正仿宋_GBK"/>
                <w:sz w:val="24"/>
                <w:szCs w:val="32"/>
              </w:rPr>
            </w:pPr>
          </w:p>
        </w:tc>
      </w:tr>
      <w:tr w:rsidR="00B67C9D" w:rsidTr="00B67C9D">
        <w:tc>
          <w:tcPr>
            <w:tcW w:w="2130" w:type="dxa"/>
          </w:tcPr>
          <w:p w:rsidR="00B67C9D" w:rsidRPr="00A03DD7" w:rsidRDefault="00B67C9D" w:rsidP="00B67C9D">
            <w:pPr>
              <w:jc w:val="center"/>
              <w:rPr>
                <w:rFonts w:ascii="方正仿宋_GBK" w:eastAsia="方正仿宋_GBK"/>
                <w:sz w:val="24"/>
                <w:szCs w:val="32"/>
              </w:rPr>
            </w:pPr>
            <w:r w:rsidRPr="00A03DD7">
              <w:rPr>
                <w:rFonts w:ascii="方正仿宋_GBK" w:eastAsia="方正仿宋_GBK" w:hint="eastAsia"/>
                <w:sz w:val="24"/>
                <w:szCs w:val="32"/>
              </w:rPr>
              <w:t>授权负责人</w:t>
            </w:r>
          </w:p>
        </w:tc>
        <w:tc>
          <w:tcPr>
            <w:tcW w:w="2130" w:type="dxa"/>
          </w:tcPr>
          <w:p w:rsidR="00B67C9D" w:rsidRPr="00A03DD7" w:rsidRDefault="00B67C9D" w:rsidP="00B67C9D">
            <w:pPr>
              <w:jc w:val="center"/>
              <w:rPr>
                <w:rFonts w:ascii="方正仿宋_GBK" w:eastAsia="方正仿宋_GBK"/>
                <w:sz w:val="24"/>
                <w:szCs w:val="32"/>
              </w:rPr>
            </w:pPr>
          </w:p>
        </w:tc>
        <w:tc>
          <w:tcPr>
            <w:tcW w:w="2131" w:type="dxa"/>
          </w:tcPr>
          <w:p w:rsidR="00B67C9D" w:rsidRPr="00A03DD7" w:rsidRDefault="00B67C9D" w:rsidP="00B67C9D">
            <w:pPr>
              <w:jc w:val="center"/>
              <w:rPr>
                <w:rFonts w:ascii="方正仿宋_GBK" w:eastAsia="方正仿宋_GBK"/>
                <w:sz w:val="24"/>
                <w:szCs w:val="32"/>
              </w:rPr>
            </w:pPr>
            <w:r w:rsidRPr="00A03DD7">
              <w:rPr>
                <w:rFonts w:ascii="方正仿宋_GBK" w:eastAsia="方正仿宋_GBK" w:hint="eastAsia"/>
                <w:sz w:val="24"/>
                <w:szCs w:val="32"/>
              </w:rPr>
              <w:t>联系方式</w:t>
            </w:r>
          </w:p>
        </w:tc>
        <w:tc>
          <w:tcPr>
            <w:tcW w:w="2131" w:type="dxa"/>
          </w:tcPr>
          <w:p w:rsidR="00B67C9D" w:rsidRPr="00A03DD7" w:rsidRDefault="00B67C9D" w:rsidP="00B67C9D">
            <w:pPr>
              <w:jc w:val="center"/>
              <w:rPr>
                <w:rFonts w:ascii="方正仿宋_GBK" w:eastAsia="方正仿宋_GBK"/>
                <w:sz w:val="24"/>
                <w:szCs w:val="32"/>
              </w:rPr>
            </w:pPr>
          </w:p>
        </w:tc>
      </w:tr>
      <w:tr w:rsidR="00B67C9D" w:rsidTr="00B67C9D">
        <w:tc>
          <w:tcPr>
            <w:tcW w:w="2130" w:type="dxa"/>
          </w:tcPr>
          <w:p w:rsidR="00B67C9D" w:rsidRPr="00A03DD7" w:rsidRDefault="00B67C9D" w:rsidP="00B67C9D">
            <w:pPr>
              <w:jc w:val="center"/>
              <w:rPr>
                <w:rFonts w:ascii="方正仿宋_GBK" w:eastAsia="方正仿宋_GBK"/>
                <w:sz w:val="24"/>
                <w:szCs w:val="32"/>
              </w:rPr>
            </w:pPr>
            <w:r w:rsidRPr="00A03DD7">
              <w:rPr>
                <w:rFonts w:ascii="方正仿宋_GBK" w:eastAsia="方正仿宋_GBK" w:hint="eastAsia"/>
                <w:sz w:val="24"/>
                <w:szCs w:val="32"/>
              </w:rPr>
              <w:t>身份证</w:t>
            </w:r>
          </w:p>
        </w:tc>
        <w:tc>
          <w:tcPr>
            <w:tcW w:w="6392" w:type="dxa"/>
            <w:gridSpan w:val="3"/>
          </w:tcPr>
          <w:p w:rsidR="00B67C9D" w:rsidRPr="00A03DD7" w:rsidRDefault="00B67C9D" w:rsidP="00B67C9D">
            <w:pPr>
              <w:jc w:val="center"/>
              <w:rPr>
                <w:rFonts w:ascii="方正仿宋_GBK" w:eastAsia="方正仿宋_GBK"/>
                <w:sz w:val="24"/>
                <w:szCs w:val="32"/>
              </w:rPr>
            </w:pPr>
          </w:p>
        </w:tc>
      </w:tr>
      <w:tr w:rsidR="00B67C9D" w:rsidTr="006E107E">
        <w:trPr>
          <w:trHeight w:val="6454"/>
        </w:trPr>
        <w:tc>
          <w:tcPr>
            <w:tcW w:w="8522" w:type="dxa"/>
            <w:gridSpan w:val="4"/>
          </w:tcPr>
          <w:p w:rsidR="006E107E" w:rsidRDefault="006E107E" w:rsidP="00AA47F0">
            <w:pPr>
              <w:ind w:firstLineChars="1150" w:firstLine="2760"/>
              <w:rPr>
                <w:rFonts w:ascii="方正仿宋_GBK" w:eastAsia="方正仿宋_GBK"/>
                <w:sz w:val="24"/>
                <w:szCs w:val="32"/>
              </w:rPr>
            </w:pPr>
            <w:r>
              <w:rPr>
                <w:rFonts w:ascii="方正仿宋_GBK" w:eastAsia="方正仿宋_GBK" w:hint="eastAsia"/>
                <w:sz w:val="24"/>
                <w:szCs w:val="32"/>
              </w:rPr>
              <w:t>企业用户主账号</w:t>
            </w:r>
            <w:r w:rsidR="00D67BE2" w:rsidRPr="00D67BE2">
              <w:rPr>
                <w:rFonts w:ascii="方正仿宋_GBK" w:eastAsia="方正仿宋_GBK" w:hint="eastAsia"/>
                <w:sz w:val="24"/>
                <w:szCs w:val="32"/>
              </w:rPr>
              <w:t>使用协议</w:t>
            </w:r>
          </w:p>
          <w:p w:rsidR="006E107E" w:rsidRPr="006E107E" w:rsidRDefault="00D67BE2" w:rsidP="00AA47F0">
            <w:pPr>
              <w:spacing w:line="500" w:lineRule="exact"/>
              <w:ind w:firstLineChars="200" w:firstLine="480"/>
              <w:rPr>
                <w:rFonts w:ascii="方正仿宋_GBK" w:eastAsia="方正仿宋_GBK"/>
                <w:sz w:val="24"/>
                <w:szCs w:val="32"/>
              </w:rPr>
            </w:pPr>
            <w:r w:rsidRPr="00D67BE2">
              <w:rPr>
                <w:rFonts w:ascii="方正仿宋_GBK" w:eastAsia="方正仿宋_GBK" w:hint="eastAsia"/>
                <w:sz w:val="24"/>
                <w:szCs w:val="32"/>
              </w:rPr>
              <w:t>两江新区智慧工地信息管理系统</w:t>
            </w:r>
            <w:r>
              <w:rPr>
                <w:rFonts w:ascii="方正仿宋_GBK" w:eastAsia="方正仿宋_GBK" w:hint="eastAsia"/>
                <w:sz w:val="24"/>
                <w:szCs w:val="32"/>
              </w:rPr>
              <w:t>为企业</w:t>
            </w:r>
            <w:r w:rsidRPr="006E107E">
              <w:rPr>
                <w:rFonts w:ascii="方正仿宋_GBK" w:eastAsia="方正仿宋_GBK"/>
                <w:sz w:val="24"/>
                <w:szCs w:val="32"/>
              </w:rPr>
              <w:t>提供</w:t>
            </w:r>
            <w:r>
              <w:rPr>
                <w:rFonts w:ascii="方正仿宋_GBK" w:eastAsia="方正仿宋_GBK" w:hint="eastAsia"/>
                <w:sz w:val="24"/>
                <w:szCs w:val="32"/>
              </w:rPr>
              <w:t>“智慧工地”应用</w:t>
            </w:r>
            <w:r w:rsidR="006E107E" w:rsidRPr="006E107E">
              <w:rPr>
                <w:rFonts w:ascii="方正仿宋_GBK" w:eastAsia="方正仿宋_GBK"/>
                <w:sz w:val="24"/>
                <w:szCs w:val="32"/>
              </w:rPr>
              <w:t>服务，申请人愿意采用该系统</w:t>
            </w:r>
            <w:r>
              <w:rPr>
                <w:rFonts w:ascii="方正仿宋_GBK" w:eastAsia="方正仿宋_GBK" w:hint="eastAsia"/>
                <w:sz w:val="24"/>
                <w:szCs w:val="32"/>
              </w:rPr>
              <w:t>进行施工管理等行为</w:t>
            </w:r>
            <w:r w:rsidR="006E107E" w:rsidRPr="006E107E">
              <w:rPr>
                <w:rFonts w:ascii="方正仿宋_GBK" w:eastAsia="方正仿宋_GBK"/>
                <w:sz w:val="24"/>
                <w:szCs w:val="32"/>
              </w:rPr>
              <w:t>。为使该系统能够安全、有效的运行，保证网上审 批资料的有效性、真实性和合法性，申请人将作如下保证：</w:t>
            </w:r>
            <w:r w:rsidR="006E107E" w:rsidRPr="006E107E">
              <w:rPr>
                <w:rFonts w:ascii="方正仿宋_GBK" w:eastAsia="方正仿宋_GBK"/>
                <w:sz w:val="24"/>
                <w:szCs w:val="32"/>
              </w:rPr>
              <w:br/>
              <w:t>一、 遵守国家安全、保密、版权等方面的有关法规；遵守</w:t>
            </w:r>
            <w:r>
              <w:rPr>
                <w:rFonts w:ascii="方正仿宋_GBK" w:eastAsia="方正仿宋_GBK" w:hint="eastAsia"/>
                <w:sz w:val="24"/>
                <w:szCs w:val="32"/>
              </w:rPr>
              <w:t>两江新区</w:t>
            </w:r>
            <w:r w:rsidR="006E107E" w:rsidRPr="006E107E">
              <w:rPr>
                <w:rFonts w:ascii="方正仿宋_GBK" w:eastAsia="方正仿宋_GBK"/>
                <w:sz w:val="24"/>
                <w:szCs w:val="32"/>
              </w:rPr>
              <w:t>关于网络安全、保密方面的规定，不进行破坏网络安全的活动。</w:t>
            </w:r>
            <w:r w:rsidR="006E107E" w:rsidRPr="006E107E">
              <w:rPr>
                <w:rFonts w:ascii="方正仿宋_GBK" w:eastAsia="方正仿宋_GBK"/>
                <w:sz w:val="24"/>
                <w:szCs w:val="32"/>
              </w:rPr>
              <w:br/>
              <w:t>二、 不使用其他用户帐号和密码，不将自己的账号和密码转让给其他企业；妥善保存用户帐号和密码；如果密码或账号遗忘或出现其他问题，及时</w:t>
            </w:r>
            <w:r>
              <w:rPr>
                <w:rFonts w:ascii="方正仿宋_GBK" w:eastAsia="方正仿宋_GBK" w:hint="eastAsia"/>
                <w:sz w:val="24"/>
                <w:szCs w:val="32"/>
              </w:rPr>
              <w:t>告知两江新区建设管理局信息办</w:t>
            </w:r>
            <w:r w:rsidR="006E107E" w:rsidRPr="006E107E">
              <w:rPr>
                <w:rFonts w:ascii="方正仿宋_GBK" w:eastAsia="方正仿宋_GBK"/>
                <w:sz w:val="24"/>
                <w:szCs w:val="32"/>
              </w:rPr>
              <w:t>，如未通知，则将此账号</w:t>
            </w:r>
            <w:r>
              <w:rPr>
                <w:rFonts w:ascii="方正仿宋_GBK" w:eastAsia="方正仿宋_GBK" w:hint="eastAsia"/>
                <w:sz w:val="24"/>
                <w:szCs w:val="32"/>
              </w:rPr>
              <w:t>所有操作行为</w:t>
            </w:r>
            <w:r w:rsidR="006E107E" w:rsidRPr="006E107E">
              <w:rPr>
                <w:rFonts w:ascii="方正仿宋_GBK" w:eastAsia="方正仿宋_GBK"/>
                <w:sz w:val="24"/>
                <w:szCs w:val="32"/>
              </w:rPr>
              <w:t>视为有效</w:t>
            </w:r>
            <w:r>
              <w:rPr>
                <w:rFonts w:ascii="方正仿宋_GBK" w:eastAsia="方正仿宋_GBK" w:hint="eastAsia"/>
                <w:sz w:val="24"/>
                <w:szCs w:val="32"/>
              </w:rPr>
              <w:t>。</w:t>
            </w:r>
            <w:r w:rsidR="006E107E" w:rsidRPr="006E107E">
              <w:rPr>
                <w:rFonts w:ascii="方正仿宋_GBK" w:eastAsia="方正仿宋_GBK"/>
                <w:sz w:val="24"/>
                <w:szCs w:val="32"/>
              </w:rPr>
              <w:br/>
              <w:t>三、 依法如实</w:t>
            </w:r>
            <w:r>
              <w:rPr>
                <w:rFonts w:ascii="方正仿宋_GBK" w:eastAsia="方正仿宋_GBK" w:hint="eastAsia"/>
                <w:sz w:val="24"/>
                <w:szCs w:val="32"/>
              </w:rPr>
              <w:t>填报</w:t>
            </w:r>
            <w:r w:rsidR="006E107E" w:rsidRPr="006E107E">
              <w:rPr>
                <w:rFonts w:ascii="方正仿宋_GBK" w:eastAsia="方正仿宋_GBK"/>
                <w:sz w:val="24"/>
                <w:szCs w:val="32"/>
              </w:rPr>
              <w:t>各种信息、材料和报表，并遵守</w:t>
            </w:r>
            <w:r>
              <w:rPr>
                <w:rFonts w:ascii="方正仿宋_GBK" w:eastAsia="方正仿宋_GBK" w:hint="eastAsia"/>
                <w:sz w:val="24"/>
                <w:szCs w:val="32"/>
              </w:rPr>
              <w:t>相关</w:t>
            </w:r>
            <w:r w:rsidR="006E107E" w:rsidRPr="006E107E">
              <w:rPr>
                <w:rFonts w:ascii="方正仿宋_GBK" w:eastAsia="方正仿宋_GBK"/>
                <w:sz w:val="24"/>
                <w:szCs w:val="32"/>
              </w:rPr>
              <w:t>注意事项。</w:t>
            </w:r>
            <w:r w:rsidR="006E107E" w:rsidRPr="006E107E">
              <w:rPr>
                <w:rFonts w:ascii="方正仿宋_GBK" w:eastAsia="方正仿宋_GBK"/>
                <w:sz w:val="24"/>
                <w:szCs w:val="32"/>
              </w:rPr>
              <w:br/>
            </w:r>
            <w:r w:rsidR="00AA47F0">
              <w:rPr>
                <w:rFonts w:ascii="方正仿宋_GBK" w:eastAsia="方正仿宋_GBK" w:hint="eastAsia"/>
                <w:sz w:val="24"/>
                <w:szCs w:val="32"/>
              </w:rPr>
              <w:t>四</w:t>
            </w:r>
            <w:r w:rsidR="006E107E" w:rsidRPr="006E107E">
              <w:rPr>
                <w:rFonts w:ascii="方正仿宋_GBK" w:eastAsia="方正仿宋_GBK"/>
                <w:sz w:val="24"/>
                <w:szCs w:val="32"/>
              </w:rPr>
              <w:t>、 由于网络故障或病毒等不可抗拒因素导致网上审批系统不能成功接受提交的申报信息时，申请人将根据需要另行申请。</w:t>
            </w:r>
            <w:r w:rsidR="006E107E" w:rsidRPr="006E107E">
              <w:rPr>
                <w:rFonts w:ascii="方正仿宋_GBK" w:eastAsia="方正仿宋_GBK"/>
                <w:sz w:val="24"/>
                <w:szCs w:val="32"/>
              </w:rPr>
              <w:br/>
            </w:r>
            <w:r w:rsidR="00AA47F0">
              <w:rPr>
                <w:rFonts w:ascii="方正仿宋_GBK" w:eastAsia="方正仿宋_GBK" w:hint="eastAsia"/>
                <w:sz w:val="24"/>
                <w:szCs w:val="32"/>
              </w:rPr>
              <w:t>五</w:t>
            </w:r>
            <w:r w:rsidR="006E107E" w:rsidRPr="006E107E">
              <w:rPr>
                <w:rFonts w:ascii="方正仿宋_GBK" w:eastAsia="方正仿宋_GBK"/>
                <w:sz w:val="24"/>
                <w:szCs w:val="32"/>
              </w:rPr>
              <w:t>、 因申请人违反本协议规定引起的后果，由申请人承担全部责任。</w:t>
            </w:r>
          </w:p>
          <w:p w:rsidR="00AA47F0" w:rsidRDefault="00AA47F0" w:rsidP="00AA47F0">
            <w:pPr>
              <w:widowControl/>
              <w:jc w:val="left"/>
              <w:rPr>
                <w:rFonts w:ascii="方正仿宋_GBK" w:eastAsia="方正仿宋_GBK"/>
                <w:b/>
                <w:sz w:val="24"/>
                <w:szCs w:val="32"/>
              </w:rPr>
            </w:pPr>
          </w:p>
          <w:p w:rsidR="00AA47F0" w:rsidRDefault="00AA47F0" w:rsidP="00AA47F0">
            <w:pPr>
              <w:widowControl/>
              <w:jc w:val="left"/>
              <w:rPr>
                <w:rFonts w:ascii="方正仿宋_GBK" w:eastAsia="方正仿宋_GBK"/>
                <w:b/>
                <w:sz w:val="24"/>
                <w:szCs w:val="32"/>
              </w:rPr>
            </w:pPr>
            <w:r w:rsidRPr="00AA47F0">
              <w:rPr>
                <w:rFonts w:ascii="方正仿宋_GBK" w:eastAsia="方正仿宋_GBK" w:hint="eastAsia"/>
                <w:b/>
                <w:sz w:val="24"/>
                <w:szCs w:val="32"/>
              </w:rPr>
              <w:t>特别注意：同一家企业只能</w:t>
            </w:r>
            <w:r>
              <w:rPr>
                <w:rFonts w:ascii="方正仿宋_GBK" w:eastAsia="方正仿宋_GBK" w:hint="eastAsia"/>
                <w:b/>
                <w:sz w:val="24"/>
                <w:szCs w:val="32"/>
              </w:rPr>
              <w:t>办理1次</w:t>
            </w:r>
            <w:r w:rsidRPr="00AA47F0">
              <w:rPr>
                <w:rFonts w:ascii="方正仿宋_GBK" w:eastAsia="方正仿宋_GBK" w:hint="eastAsia"/>
                <w:b/>
                <w:sz w:val="24"/>
                <w:szCs w:val="32"/>
              </w:rPr>
              <w:t>企业用户账号登记工作，如多次提交将以第</w:t>
            </w:r>
            <w:r>
              <w:rPr>
                <w:rFonts w:ascii="方正仿宋_GBK" w:eastAsia="方正仿宋_GBK" w:hint="eastAsia"/>
                <w:b/>
                <w:sz w:val="24"/>
                <w:szCs w:val="32"/>
              </w:rPr>
              <w:t>1</w:t>
            </w:r>
            <w:r w:rsidRPr="00AA47F0">
              <w:rPr>
                <w:rFonts w:ascii="方正仿宋_GBK" w:eastAsia="方正仿宋_GBK" w:hint="eastAsia"/>
                <w:b/>
                <w:sz w:val="24"/>
                <w:szCs w:val="32"/>
              </w:rPr>
              <w:t>次为准，后续提交无效。</w:t>
            </w:r>
          </w:p>
          <w:p w:rsidR="00AA47F0" w:rsidRPr="00AA47F0" w:rsidRDefault="00AA47F0" w:rsidP="00AA47F0">
            <w:pPr>
              <w:widowControl/>
              <w:jc w:val="left"/>
              <w:rPr>
                <w:rFonts w:ascii="方正仿宋_GBK" w:eastAsia="方正仿宋_GBK"/>
                <w:b/>
                <w:sz w:val="24"/>
                <w:szCs w:val="32"/>
              </w:rPr>
            </w:pPr>
          </w:p>
          <w:p w:rsidR="00AA47F0" w:rsidRDefault="00AA47F0" w:rsidP="00AA47F0">
            <w:pPr>
              <w:widowControl/>
              <w:jc w:val="left"/>
              <w:rPr>
                <w:rFonts w:ascii="方正黑体_GBK" w:eastAsia="方正黑体_GBK" w:hAnsi="方正仿宋_GBK" w:cs="方正仿宋_GBK"/>
                <w:sz w:val="24"/>
                <w:szCs w:val="24"/>
              </w:rPr>
            </w:pPr>
            <w:r>
              <w:rPr>
                <w:rFonts w:ascii="方正黑体_GBK" w:eastAsia="方正黑体_GBK" w:hAnsi="方正仿宋_GBK" w:cs="方正仿宋_GBK" w:hint="eastAsia"/>
                <w:sz w:val="24"/>
                <w:szCs w:val="24"/>
              </w:rPr>
              <w:t>企业名称</w:t>
            </w:r>
            <w:r w:rsidRPr="00E868C2">
              <w:rPr>
                <w:rFonts w:ascii="方正黑体_GBK" w:eastAsia="方正黑体_GBK" w:hAnsi="方正仿宋_GBK" w:cs="方正仿宋_GBK" w:hint="eastAsia"/>
                <w:sz w:val="24"/>
                <w:szCs w:val="24"/>
              </w:rPr>
              <w:t>：（公章）</w:t>
            </w:r>
          </w:p>
          <w:p w:rsidR="00B67C9D" w:rsidRPr="00BC2A0A" w:rsidRDefault="00AA47F0" w:rsidP="006E107E">
            <w:pPr>
              <w:widowControl/>
              <w:jc w:val="left"/>
              <w:rPr>
                <w:rFonts w:ascii="方正仿宋_GBK" w:eastAsia="方正仿宋_GBK"/>
                <w:sz w:val="24"/>
                <w:szCs w:val="32"/>
              </w:rPr>
            </w:pPr>
            <w:r>
              <w:rPr>
                <w:rFonts w:ascii="方正黑体_GBK" w:eastAsia="方正黑体_GBK" w:hAnsi="方正仿宋_GBK" w:cs="方正仿宋_GBK" w:hint="eastAsia"/>
                <w:sz w:val="24"/>
                <w:szCs w:val="24"/>
              </w:rPr>
              <w:t>企业</w:t>
            </w:r>
            <w:r w:rsidRPr="00E868C2">
              <w:rPr>
                <w:rFonts w:ascii="方正黑体_GBK" w:eastAsia="方正黑体_GBK" w:hAnsi="方正仿宋_GBK" w:cs="方正仿宋_GBK" w:hint="eastAsia"/>
                <w:sz w:val="24"/>
                <w:szCs w:val="24"/>
              </w:rPr>
              <w:t>负责人签字：</w:t>
            </w:r>
            <w:r>
              <w:rPr>
                <w:rFonts w:ascii="方正黑体_GBK" w:eastAsia="方正黑体_GBK" w:hAnsi="方正仿宋_GBK" w:cs="方正仿宋_GBK" w:hint="eastAsia"/>
                <w:sz w:val="24"/>
                <w:szCs w:val="24"/>
              </w:rPr>
              <w:t xml:space="preserve">                            日期：    年     月    日      </w:t>
            </w:r>
          </w:p>
        </w:tc>
      </w:tr>
    </w:tbl>
    <w:p w:rsidR="00997854" w:rsidRDefault="00997854" w:rsidP="00E326C7">
      <w:pPr>
        <w:jc w:val="center"/>
        <w:rPr>
          <w:rFonts w:ascii="方正小标宋_GBK" w:eastAsia="方正小标宋_GBK" w:hint="eastAsia"/>
          <w:sz w:val="36"/>
          <w:szCs w:val="36"/>
        </w:rPr>
      </w:pPr>
    </w:p>
    <w:p w:rsidR="008468D3" w:rsidRDefault="00E326C7" w:rsidP="00E326C7">
      <w:pPr>
        <w:jc w:val="center"/>
        <w:rPr>
          <w:rFonts w:ascii="方正小标宋_GBK" w:eastAsia="方正小标宋_GBK"/>
          <w:sz w:val="36"/>
          <w:szCs w:val="36"/>
        </w:rPr>
      </w:pPr>
      <w:r w:rsidRPr="00E326C7">
        <w:rPr>
          <w:rFonts w:ascii="方正小标宋_GBK" w:eastAsia="方正小标宋_GBK" w:hint="eastAsia"/>
          <w:sz w:val="36"/>
          <w:szCs w:val="36"/>
        </w:rPr>
        <w:lastRenderedPageBreak/>
        <w:t>法人</w:t>
      </w:r>
      <w:r w:rsidR="003C2637">
        <w:rPr>
          <w:rFonts w:ascii="方正小标宋_GBK" w:eastAsia="方正小标宋_GBK" w:hint="eastAsia"/>
          <w:sz w:val="36"/>
          <w:szCs w:val="36"/>
        </w:rPr>
        <w:t>授权</w:t>
      </w:r>
      <w:r w:rsidRPr="00E326C7">
        <w:rPr>
          <w:rFonts w:ascii="方正小标宋_GBK" w:eastAsia="方正小标宋_GBK" w:hint="eastAsia"/>
          <w:sz w:val="36"/>
          <w:szCs w:val="36"/>
        </w:rPr>
        <w:t>委托书</w:t>
      </w:r>
    </w:p>
    <w:p w:rsidR="002B60E2" w:rsidRPr="002B60E2" w:rsidRDefault="002B60E2" w:rsidP="002B60E2">
      <w:pPr>
        <w:widowControl/>
        <w:shd w:val="clear" w:color="auto" w:fill="FFFFFF"/>
        <w:spacing w:line="315" w:lineRule="atLeast"/>
        <w:jc w:val="center"/>
        <w:rPr>
          <w:rFonts w:ascii="宋体" w:eastAsia="宋体" w:hAnsi="宋体" w:cs="宋体"/>
          <w:color w:val="333333"/>
          <w:kern w:val="0"/>
          <w:szCs w:val="21"/>
        </w:rPr>
      </w:pPr>
      <w:r w:rsidRPr="002B60E2">
        <w:rPr>
          <w:rFonts w:ascii="宋体" w:eastAsia="宋体" w:hAnsi="宋体" w:cs="宋体" w:hint="eastAsia"/>
          <w:color w:val="FF0000"/>
          <w:kern w:val="0"/>
          <w:sz w:val="28"/>
          <w:szCs w:val="28"/>
        </w:rPr>
        <w:t> </w:t>
      </w:r>
      <w:r w:rsidRPr="002B60E2">
        <w:rPr>
          <w:rFonts w:ascii="Times New Roman" w:eastAsia="宋体" w:hAnsi="Times New Roman" w:cs="Times New Roman"/>
          <w:b/>
          <w:bCs/>
          <w:color w:val="333333"/>
          <w:kern w:val="0"/>
          <w:sz w:val="36"/>
          <w:szCs w:val="36"/>
        </w:rPr>
        <w:t> </w:t>
      </w:r>
    </w:p>
    <w:p w:rsidR="002B60E2" w:rsidRPr="002B60E2" w:rsidRDefault="002B60E2" w:rsidP="00284C08">
      <w:pPr>
        <w:widowControl/>
        <w:shd w:val="clear" w:color="auto" w:fill="FFFFFF"/>
        <w:spacing w:line="500" w:lineRule="exact"/>
        <w:ind w:firstLineChars="200" w:firstLine="480"/>
        <w:jc w:val="left"/>
        <w:rPr>
          <w:rFonts w:ascii="方正仿宋_GBK" w:eastAsia="方正仿宋_GBK" w:hAnsi="宋体" w:cs="宋体"/>
          <w:color w:val="333333"/>
          <w:kern w:val="0"/>
          <w:sz w:val="24"/>
          <w:szCs w:val="24"/>
        </w:rPr>
      </w:pPr>
      <w:r w:rsidRPr="002B60E2">
        <w:rPr>
          <w:rFonts w:ascii="方正仿宋_GBK" w:eastAsia="方正仿宋_GBK" w:hAnsi="宋体" w:cs="宋体" w:hint="eastAsia"/>
          <w:color w:val="333333"/>
          <w:kern w:val="0"/>
          <w:sz w:val="24"/>
          <w:szCs w:val="24"/>
        </w:rPr>
        <w:t>今</w:t>
      </w:r>
      <w:r w:rsidR="003C2637">
        <w:rPr>
          <w:rFonts w:ascii="方正仿宋_GBK" w:eastAsia="方正仿宋_GBK" w:hAnsi="宋体" w:cs="宋体" w:hint="eastAsia"/>
          <w:color w:val="333333"/>
          <w:kern w:val="0"/>
          <w:sz w:val="24"/>
          <w:szCs w:val="24"/>
        </w:rPr>
        <w:t>授权</w:t>
      </w:r>
      <w:r w:rsidRPr="002B60E2">
        <w:rPr>
          <w:rFonts w:ascii="方正仿宋_GBK" w:eastAsia="方正仿宋_GBK" w:hAnsi="宋体" w:cs="宋体" w:hint="eastAsia"/>
          <w:color w:val="333333"/>
          <w:kern w:val="0"/>
          <w:sz w:val="24"/>
          <w:szCs w:val="24"/>
        </w:rPr>
        <w:t>我公司员工</w:t>
      </w:r>
      <w:r w:rsidRPr="002B60E2">
        <w:rPr>
          <w:rFonts w:ascii="方正仿宋_GBK" w:eastAsia="方正仿宋_GBK" w:hAnsi="Times New Roman" w:cs="Times New Roman" w:hint="eastAsia"/>
          <w:color w:val="333333"/>
          <w:kern w:val="0"/>
          <w:sz w:val="24"/>
          <w:szCs w:val="24"/>
        </w:rPr>
        <w:t>______(</w:t>
      </w:r>
      <w:r w:rsidRPr="002B60E2">
        <w:rPr>
          <w:rFonts w:ascii="方正仿宋_GBK" w:eastAsia="方正仿宋_GBK" w:hAnsi="宋体" w:cs="宋体" w:hint="eastAsia"/>
          <w:color w:val="333333"/>
          <w:kern w:val="0"/>
          <w:sz w:val="24"/>
          <w:szCs w:val="24"/>
        </w:rPr>
        <w:t>身份证号：</w:t>
      </w:r>
      <w:r w:rsidRPr="002B60E2">
        <w:rPr>
          <w:rFonts w:ascii="方正仿宋_GBK" w:eastAsia="方正仿宋_GBK" w:hAnsi="Times New Roman" w:cs="Times New Roman" w:hint="eastAsia"/>
          <w:color w:val="333333"/>
          <w:kern w:val="0"/>
          <w:sz w:val="24"/>
          <w:szCs w:val="24"/>
        </w:rPr>
        <w:t>___________________)</w:t>
      </w:r>
      <w:r w:rsidRPr="002B60E2">
        <w:rPr>
          <w:rFonts w:ascii="方正仿宋_GBK" w:eastAsia="方正仿宋_GBK" w:hAnsi="宋体" w:cs="宋体" w:hint="eastAsia"/>
          <w:color w:val="333333"/>
          <w:kern w:val="0"/>
          <w:sz w:val="24"/>
          <w:szCs w:val="24"/>
        </w:rPr>
        <w:t>为</w:t>
      </w:r>
    </w:p>
    <w:p w:rsidR="002B60E2" w:rsidRPr="002B60E2" w:rsidRDefault="002B60E2" w:rsidP="00284C08">
      <w:pPr>
        <w:widowControl/>
        <w:shd w:val="clear" w:color="auto" w:fill="FFFFFF"/>
        <w:spacing w:line="500" w:lineRule="exact"/>
        <w:jc w:val="left"/>
        <w:rPr>
          <w:rFonts w:ascii="方正仿宋_GBK" w:eastAsia="方正仿宋_GBK" w:hAnsi="宋体" w:cs="宋体"/>
          <w:color w:val="333333"/>
          <w:kern w:val="0"/>
          <w:szCs w:val="21"/>
        </w:rPr>
      </w:pPr>
      <w:r w:rsidRPr="002B60E2">
        <w:rPr>
          <w:rFonts w:ascii="方正仿宋_GBK" w:eastAsia="方正仿宋_GBK" w:hAnsi="Times New Roman" w:cs="Times New Roman" w:hint="eastAsia"/>
          <w:color w:val="333333"/>
          <w:kern w:val="0"/>
          <w:sz w:val="24"/>
          <w:szCs w:val="24"/>
        </w:rPr>
        <w:t>___________________</w:t>
      </w:r>
      <w:r w:rsidRPr="002B60E2">
        <w:rPr>
          <w:rFonts w:ascii="方正仿宋_GBK" w:eastAsia="方正仿宋_GBK" w:hAnsi="宋体" w:cs="宋体" w:hint="eastAsia"/>
          <w:color w:val="333333"/>
          <w:kern w:val="0"/>
          <w:sz w:val="24"/>
          <w:szCs w:val="24"/>
        </w:rPr>
        <w:t>（单位或者公司）的</w:t>
      </w:r>
      <w:r>
        <w:rPr>
          <w:rFonts w:ascii="方正仿宋_GBK" w:eastAsia="方正仿宋_GBK" w:hAnsi="宋体" w:cs="宋体" w:hint="eastAsia"/>
          <w:color w:val="333333"/>
          <w:kern w:val="0"/>
          <w:sz w:val="24"/>
          <w:szCs w:val="24"/>
        </w:rPr>
        <w:t>委托</w:t>
      </w:r>
      <w:r w:rsidRPr="002B60E2">
        <w:rPr>
          <w:rFonts w:ascii="方正仿宋_GBK" w:eastAsia="方正仿宋_GBK" w:hAnsi="宋体" w:cs="宋体" w:hint="eastAsia"/>
          <w:color w:val="333333"/>
          <w:kern w:val="0"/>
          <w:sz w:val="24"/>
          <w:szCs w:val="24"/>
        </w:rPr>
        <w:t>代理人，全权代表我公司（单位）</w:t>
      </w:r>
      <w:r>
        <w:rPr>
          <w:rFonts w:ascii="方正仿宋_GBK" w:eastAsia="方正仿宋_GBK" w:hAnsi="宋体" w:cs="宋体" w:hint="eastAsia"/>
          <w:color w:val="333333"/>
          <w:kern w:val="0"/>
          <w:sz w:val="24"/>
          <w:szCs w:val="24"/>
        </w:rPr>
        <w:t>到</w:t>
      </w:r>
      <w:r w:rsidRPr="002B60E2">
        <w:rPr>
          <w:rFonts w:ascii="方正仿宋_GBK" w:eastAsia="方正仿宋_GBK" w:hAnsi="宋体" w:cs="宋体" w:hint="eastAsia"/>
          <w:color w:val="333333"/>
          <w:kern w:val="0"/>
          <w:sz w:val="24"/>
          <w:szCs w:val="24"/>
        </w:rPr>
        <w:t>两江新区建设管理局信息办</w:t>
      </w:r>
      <w:r>
        <w:rPr>
          <w:rFonts w:ascii="方正仿宋_GBK" w:eastAsia="方正仿宋_GBK" w:hAnsi="宋体" w:cs="宋体" w:hint="eastAsia"/>
          <w:color w:val="333333"/>
          <w:kern w:val="0"/>
          <w:sz w:val="24"/>
          <w:szCs w:val="24"/>
        </w:rPr>
        <w:t>处</w:t>
      </w:r>
      <w:r w:rsidRPr="002B60E2">
        <w:rPr>
          <w:rFonts w:ascii="方正仿宋_GBK" w:eastAsia="方正仿宋_GBK" w:hAnsi="宋体" w:cs="宋体" w:hint="eastAsia"/>
          <w:color w:val="333333"/>
          <w:kern w:val="0"/>
          <w:sz w:val="24"/>
          <w:szCs w:val="24"/>
        </w:rPr>
        <w:t>领取两江新区“智慧工地”信息管理系统用户。我公司对</w:t>
      </w:r>
      <w:r>
        <w:rPr>
          <w:rFonts w:ascii="方正仿宋_GBK" w:eastAsia="方正仿宋_GBK" w:hAnsi="宋体" w:cs="宋体" w:hint="eastAsia"/>
          <w:color w:val="333333"/>
          <w:kern w:val="0"/>
          <w:sz w:val="24"/>
          <w:szCs w:val="24"/>
        </w:rPr>
        <w:t>委托代理</w:t>
      </w:r>
      <w:r w:rsidRPr="002B60E2">
        <w:rPr>
          <w:rFonts w:ascii="方正仿宋_GBK" w:eastAsia="方正仿宋_GBK" w:hAnsi="宋体" w:cs="宋体" w:hint="eastAsia"/>
          <w:color w:val="333333"/>
          <w:kern w:val="0"/>
          <w:sz w:val="24"/>
          <w:szCs w:val="24"/>
        </w:rPr>
        <w:t>人依规定办理的有关事宜均</w:t>
      </w:r>
      <w:r>
        <w:rPr>
          <w:rFonts w:ascii="方正仿宋_GBK" w:eastAsia="方正仿宋_GBK" w:hAnsi="宋体" w:cs="宋体" w:hint="eastAsia"/>
          <w:color w:val="333333"/>
          <w:kern w:val="0"/>
          <w:sz w:val="24"/>
          <w:szCs w:val="24"/>
        </w:rPr>
        <w:t>自行</w:t>
      </w:r>
      <w:r w:rsidRPr="002B60E2">
        <w:rPr>
          <w:rFonts w:ascii="方正仿宋_GBK" w:eastAsia="方正仿宋_GBK" w:hAnsi="宋体" w:cs="宋体" w:hint="eastAsia"/>
          <w:color w:val="333333"/>
          <w:kern w:val="0"/>
          <w:sz w:val="24"/>
          <w:szCs w:val="24"/>
        </w:rPr>
        <w:t>承担</w:t>
      </w:r>
      <w:r w:rsidR="00933A94">
        <w:rPr>
          <w:rFonts w:ascii="方正仿宋_GBK" w:eastAsia="方正仿宋_GBK" w:hAnsi="宋体" w:cs="宋体" w:hint="eastAsia"/>
          <w:color w:val="333333"/>
          <w:kern w:val="0"/>
          <w:sz w:val="24"/>
          <w:szCs w:val="24"/>
        </w:rPr>
        <w:t>后果</w:t>
      </w:r>
      <w:r w:rsidRPr="002B60E2">
        <w:rPr>
          <w:rFonts w:ascii="方正仿宋_GBK" w:eastAsia="方正仿宋_GBK" w:hAnsi="宋体" w:cs="宋体" w:hint="eastAsia"/>
          <w:color w:val="333333"/>
          <w:kern w:val="0"/>
          <w:sz w:val="24"/>
          <w:szCs w:val="24"/>
        </w:rPr>
        <w:t>。</w:t>
      </w:r>
    </w:p>
    <w:p w:rsidR="002B60E2" w:rsidRPr="002B60E2" w:rsidRDefault="002B60E2" w:rsidP="00284C08">
      <w:pPr>
        <w:widowControl/>
        <w:shd w:val="clear" w:color="auto" w:fill="FFFFFF"/>
        <w:spacing w:line="500" w:lineRule="exact"/>
        <w:ind w:firstLine="480"/>
        <w:jc w:val="left"/>
        <w:rPr>
          <w:rFonts w:ascii="方正仿宋_GBK" w:eastAsia="方正仿宋_GBK" w:hAnsi="宋体" w:cs="宋体"/>
          <w:color w:val="333333"/>
          <w:kern w:val="0"/>
          <w:szCs w:val="21"/>
        </w:rPr>
      </w:pPr>
      <w:r w:rsidRPr="002B60E2">
        <w:rPr>
          <w:rFonts w:ascii="Times New Roman" w:eastAsia="方正仿宋_GBK" w:hAnsi="Times New Roman" w:cs="Times New Roman" w:hint="eastAsia"/>
          <w:color w:val="333333"/>
          <w:kern w:val="0"/>
          <w:sz w:val="24"/>
          <w:szCs w:val="24"/>
        </w:rPr>
        <w:t> </w:t>
      </w:r>
    </w:p>
    <w:p w:rsidR="002B60E2" w:rsidRPr="00284C08" w:rsidRDefault="00FD156C" w:rsidP="00284C08">
      <w:pPr>
        <w:widowControl/>
        <w:shd w:val="clear" w:color="auto" w:fill="FFFFFF"/>
        <w:spacing w:line="500" w:lineRule="exact"/>
        <w:jc w:val="left"/>
        <w:rPr>
          <w:rFonts w:ascii="方正黑体_GBK" w:eastAsia="方正黑体_GBK" w:hAnsi="宋体" w:cs="宋体"/>
          <w:color w:val="333333"/>
          <w:kern w:val="0"/>
          <w:szCs w:val="21"/>
        </w:rPr>
      </w:pPr>
      <w:r>
        <w:rPr>
          <w:rFonts w:ascii="方正黑体_GBK" w:eastAsia="方正黑体_GBK" w:hAnsi="宋体" w:cs="宋体" w:hint="eastAsia"/>
          <w:color w:val="333333"/>
          <w:kern w:val="0"/>
          <w:sz w:val="24"/>
          <w:szCs w:val="24"/>
        </w:rPr>
        <w:t>企业负责人</w:t>
      </w:r>
      <w:r w:rsidR="002B60E2" w:rsidRPr="00284C08">
        <w:rPr>
          <w:rFonts w:ascii="方正黑体_GBK" w:eastAsia="方正黑体_GBK" w:hAnsi="宋体" w:cs="宋体" w:hint="eastAsia"/>
          <w:color w:val="333333"/>
          <w:kern w:val="0"/>
          <w:sz w:val="24"/>
          <w:szCs w:val="24"/>
        </w:rPr>
        <w:t>：（签章）（签字）</w:t>
      </w:r>
    </w:p>
    <w:p w:rsidR="002B60E2" w:rsidRPr="00284C08" w:rsidRDefault="00FD156C" w:rsidP="00284C08">
      <w:pPr>
        <w:widowControl/>
        <w:shd w:val="clear" w:color="auto" w:fill="FFFFFF"/>
        <w:spacing w:line="500" w:lineRule="exact"/>
        <w:jc w:val="left"/>
        <w:rPr>
          <w:rFonts w:ascii="方正黑体_GBK" w:eastAsia="方正黑体_GBK" w:hAnsi="宋体" w:cs="宋体"/>
          <w:color w:val="333333"/>
          <w:kern w:val="0"/>
          <w:szCs w:val="21"/>
        </w:rPr>
      </w:pPr>
      <w:r>
        <w:rPr>
          <w:rFonts w:ascii="方正黑体_GBK" w:eastAsia="方正黑体_GBK" w:hAnsi="宋体" w:cs="宋体" w:hint="eastAsia"/>
          <w:color w:val="333333"/>
          <w:kern w:val="0"/>
          <w:sz w:val="24"/>
          <w:szCs w:val="24"/>
        </w:rPr>
        <w:t>代理人：</w:t>
      </w:r>
      <w:r w:rsidR="002B60E2" w:rsidRPr="00284C08">
        <w:rPr>
          <w:rFonts w:ascii="方正黑体_GBK" w:eastAsia="方正黑体_GBK" w:hAnsi="宋体" w:cs="宋体" w:hint="eastAsia"/>
          <w:color w:val="333333"/>
          <w:kern w:val="0"/>
          <w:sz w:val="24"/>
          <w:szCs w:val="24"/>
        </w:rPr>
        <w:t>（签字）</w:t>
      </w:r>
    </w:p>
    <w:p w:rsidR="002B60E2" w:rsidRPr="002B60E2" w:rsidRDefault="002B60E2" w:rsidP="00284C08">
      <w:pPr>
        <w:widowControl/>
        <w:shd w:val="clear" w:color="auto" w:fill="FFFFFF"/>
        <w:spacing w:line="500" w:lineRule="exact"/>
        <w:jc w:val="left"/>
        <w:rPr>
          <w:rFonts w:ascii="方正仿宋_GBK" w:eastAsia="方正仿宋_GBK" w:hAnsi="宋体" w:cs="宋体"/>
          <w:color w:val="333333"/>
          <w:kern w:val="0"/>
          <w:szCs w:val="21"/>
        </w:rPr>
      </w:pPr>
      <w:r w:rsidRPr="002B60E2">
        <w:rPr>
          <w:rFonts w:ascii="Times New Roman" w:eastAsia="方正仿宋_GBK" w:hAnsi="Times New Roman" w:cs="Times New Roman" w:hint="eastAsia"/>
          <w:color w:val="333333"/>
          <w:kern w:val="0"/>
          <w:sz w:val="24"/>
          <w:szCs w:val="24"/>
        </w:rPr>
        <w:t> </w:t>
      </w:r>
    </w:p>
    <w:p w:rsidR="002B60E2" w:rsidRPr="002B60E2" w:rsidRDefault="002B60E2" w:rsidP="00284C08">
      <w:pPr>
        <w:widowControl/>
        <w:shd w:val="clear" w:color="auto" w:fill="FFFFFF"/>
        <w:spacing w:line="500" w:lineRule="exact"/>
        <w:jc w:val="left"/>
        <w:rPr>
          <w:rFonts w:ascii="方正仿宋_GBK" w:eastAsia="方正仿宋_GBK" w:hAnsi="宋体" w:cs="宋体"/>
          <w:color w:val="333333"/>
          <w:kern w:val="0"/>
          <w:szCs w:val="21"/>
        </w:rPr>
      </w:pPr>
      <w:r w:rsidRPr="002B60E2">
        <w:rPr>
          <w:rFonts w:ascii="Times New Roman" w:eastAsia="方正仿宋_GBK" w:hAnsi="Times New Roman" w:cs="Times New Roman" w:hint="eastAsia"/>
          <w:color w:val="333333"/>
          <w:kern w:val="0"/>
          <w:sz w:val="24"/>
          <w:szCs w:val="24"/>
        </w:rPr>
        <w:t> </w:t>
      </w:r>
    </w:p>
    <w:p w:rsidR="002B60E2" w:rsidRPr="002B60E2" w:rsidRDefault="002B60E2" w:rsidP="00284C08">
      <w:pPr>
        <w:widowControl/>
        <w:shd w:val="clear" w:color="auto" w:fill="FFFFFF"/>
        <w:spacing w:line="500" w:lineRule="exact"/>
        <w:jc w:val="left"/>
        <w:rPr>
          <w:rFonts w:ascii="方正仿宋_GBK" w:eastAsia="方正仿宋_GBK" w:hAnsi="宋体" w:cs="宋体"/>
          <w:color w:val="333333"/>
          <w:kern w:val="0"/>
          <w:szCs w:val="21"/>
        </w:rPr>
      </w:pPr>
      <w:r w:rsidRPr="002B60E2">
        <w:rPr>
          <w:rFonts w:ascii="Times New Roman" w:eastAsia="方正仿宋_GBK" w:hAnsi="Times New Roman" w:cs="Times New Roman" w:hint="eastAsia"/>
          <w:color w:val="333333"/>
          <w:kern w:val="0"/>
          <w:sz w:val="24"/>
          <w:szCs w:val="24"/>
        </w:rPr>
        <w:t>                                            </w:t>
      </w:r>
      <w:r w:rsidR="00284C08">
        <w:rPr>
          <w:rFonts w:ascii="Times New Roman" w:eastAsia="方正仿宋_GBK" w:hAnsi="Times New Roman" w:cs="Times New Roman" w:hint="eastAsia"/>
          <w:color w:val="333333"/>
          <w:kern w:val="0"/>
          <w:sz w:val="24"/>
          <w:szCs w:val="24"/>
        </w:rPr>
        <w:t xml:space="preserve">               </w:t>
      </w:r>
    </w:p>
    <w:p w:rsidR="002B60E2" w:rsidRPr="00AC32F2" w:rsidRDefault="002B60E2" w:rsidP="00284C08">
      <w:pPr>
        <w:widowControl/>
        <w:shd w:val="clear" w:color="auto" w:fill="FFFFFF"/>
        <w:spacing w:line="500" w:lineRule="exact"/>
        <w:jc w:val="left"/>
        <w:rPr>
          <w:rFonts w:ascii="方正黑体_GBK" w:eastAsia="方正黑体_GBK" w:hAnsi="宋体" w:cs="宋体"/>
          <w:color w:val="333333"/>
          <w:kern w:val="0"/>
          <w:sz w:val="24"/>
          <w:szCs w:val="24"/>
        </w:rPr>
      </w:pPr>
      <w:r w:rsidRPr="002B60E2">
        <w:rPr>
          <w:rFonts w:ascii="Times New Roman" w:eastAsia="方正仿宋_GBK" w:hAnsi="Times New Roman" w:cs="Times New Roman" w:hint="eastAsia"/>
          <w:color w:val="333333"/>
          <w:kern w:val="0"/>
          <w:sz w:val="24"/>
          <w:szCs w:val="24"/>
        </w:rPr>
        <w:t>                                      </w:t>
      </w:r>
      <w:r w:rsidR="00FD156C">
        <w:rPr>
          <w:rFonts w:ascii="Times New Roman" w:eastAsia="方正仿宋_GBK" w:hAnsi="Times New Roman" w:cs="Times New Roman" w:hint="eastAsia"/>
          <w:color w:val="333333"/>
          <w:kern w:val="0"/>
          <w:sz w:val="24"/>
          <w:szCs w:val="24"/>
        </w:rPr>
        <w:t xml:space="preserve">                      </w:t>
      </w:r>
      <w:r w:rsidR="00284C08">
        <w:rPr>
          <w:rFonts w:ascii="Times New Roman" w:eastAsia="方正仿宋_GBK" w:hAnsi="Times New Roman" w:cs="Times New Roman" w:hint="eastAsia"/>
          <w:color w:val="333333"/>
          <w:kern w:val="0"/>
          <w:sz w:val="24"/>
          <w:szCs w:val="24"/>
        </w:rPr>
        <w:t xml:space="preserve">  </w:t>
      </w:r>
      <w:r w:rsidR="00284C08" w:rsidRPr="00AC32F2">
        <w:rPr>
          <w:rFonts w:ascii="方正黑体_GBK" w:eastAsia="方正黑体_GBK" w:hAnsi="宋体" w:cs="宋体" w:hint="eastAsia"/>
          <w:color w:val="333333"/>
          <w:kern w:val="0"/>
          <w:sz w:val="24"/>
          <w:szCs w:val="24"/>
        </w:rPr>
        <w:t xml:space="preserve"> </w:t>
      </w:r>
      <w:r w:rsidRPr="00AC32F2">
        <w:rPr>
          <w:rFonts w:ascii="方正黑体_GBK" w:eastAsia="方正黑体_GBK" w:hAnsi="宋体" w:cs="宋体" w:hint="eastAsia"/>
          <w:color w:val="333333"/>
          <w:kern w:val="0"/>
          <w:sz w:val="24"/>
          <w:szCs w:val="24"/>
        </w:rPr>
        <w:t>日期：</w:t>
      </w:r>
      <w:r w:rsidR="00AC32F2">
        <w:rPr>
          <w:rFonts w:ascii="方正黑体_GBK" w:eastAsia="方正黑体_GBK" w:hAnsi="方正仿宋_GBK" w:cs="方正仿宋_GBK" w:hint="eastAsia"/>
          <w:sz w:val="24"/>
          <w:szCs w:val="24"/>
        </w:rPr>
        <w:t xml:space="preserve">    年     月    日</w:t>
      </w:r>
    </w:p>
    <w:p w:rsidR="00E326C7" w:rsidRPr="002B60E2" w:rsidRDefault="00E326C7" w:rsidP="00E326C7">
      <w:pPr>
        <w:jc w:val="center"/>
        <w:rPr>
          <w:rFonts w:ascii="方正仿宋_GBK" w:eastAsia="方正仿宋_GBK"/>
          <w:sz w:val="36"/>
          <w:szCs w:val="36"/>
        </w:rPr>
      </w:pPr>
    </w:p>
    <w:sectPr w:rsidR="00E326C7" w:rsidRPr="002B60E2" w:rsidSect="001C51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CAB" w:rsidRDefault="00FA0CAB" w:rsidP="00AE2475">
      <w:r>
        <w:separator/>
      </w:r>
    </w:p>
  </w:endnote>
  <w:endnote w:type="continuationSeparator" w:id="1">
    <w:p w:rsidR="00FA0CAB" w:rsidRDefault="00FA0CAB" w:rsidP="00AE2475">
      <w:r>
        <w:continuationSeparator/>
      </w:r>
    </w:p>
  </w:endnote>
</w:endnotes>
</file>

<file path=word/fontTable.xml><?xml version="1.0" encoding="utf-8"?>
<w:fonts xmlns:r="http://schemas.openxmlformats.org/officeDocument/2006/relationships" xmlns:w="http://schemas.openxmlformats.org/wordprocessingml/2006/main">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CAB" w:rsidRDefault="00FA0CAB" w:rsidP="00AE2475">
      <w:r>
        <w:separator/>
      </w:r>
    </w:p>
  </w:footnote>
  <w:footnote w:type="continuationSeparator" w:id="1">
    <w:p w:rsidR="00FA0CAB" w:rsidRDefault="00FA0CAB" w:rsidP="00AE24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0113"/>
    <w:multiLevelType w:val="hybridMultilevel"/>
    <w:tmpl w:val="B178F4F4"/>
    <w:lvl w:ilvl="0" w:tplc="EB0E1E36">
      <w:start w:val="1"/>
      <w:numFmt w:val="japaneseCounting"/>
      <w:lvlText w:val="%1、"/>
      <w:lvlJc w:val="left"/>
      <w:pPr>
        <w:ind w:left="1350" w:hanging="720"/>
      </w:pPr>
      <w:rPr>
        <w:rFonts w:ascii="方正仿宋_GBK" w:eastAsia="方正仿宋_GBK" w:hAnsiTheme="minorHAnsi" w:cstheme="minorBidi"/>
        <w:lang w:val="en-US"/>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09680B08"/>
    <w:multiLevelType w:val="hybridMultilevel"/>
    <w:tmpl w:val="D1B4644A"/>
    <w:lvl w:ilvl="0" w:tplc="F4806B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2475"/>
    <w:rsid w:val="000157ED"/>
    <w:rsid w:val="00033D8A"/>
    <w:rsid w:val="00052AD2"/>
    <w:rsid w:val="00061295"/>
    <w:rsid w:val="000E6E16"/>
    <w:rsid w:val="000F24EC"/>
    <w:rsid w:val="00104F83"/>
    <w:rsid w:val="00130ED3"/>
    <w:rsid w:val="00183A63"/>
    <w:rsid w:val="00185F41"/>
    <w:rsid w:val="00192958"/>
    <w:rsid w:val="0019590A"/>
    <w:rsid w:val="001A125C"/>
    <w:rsid w:val="001C4D5F"/>
    <w:rsid w:val="001C51FF"/>
    <w:rsid w:val="001F560B"/>
    <w:rsid w:val="00226964"/>
    <w:rsid w:val="00232223"/>
    <w:rsid w:val="002466CC"/>
    <w:rsid w:val="0025440C"/>
    <w:rsid w:val="00281EFD"/>
    <w:rsid w:val="00284C08"/>
    <w:rsid w:val="002906FE"/>
    <w:rsid w:val="002B60E2"/>
    <w:rsid w:val="002D327F"/>
    <w:rsid w:val="003B3710"/>
    <w:rsid w:val="003C2637"/>
    <w:rsid w:val="003D13CC"/>
    <w:rsid w:val="003E600B"/>
    <w:rsid w:val="0040395C"/>
    <w:rsid w:val="00406E2B"/>
    <w:rsid w:val="00415E4C"/>
    <w:rsid w:val="00450884"/>
    <w:rsid w:val="00455B5B"/>
    <w:rsid w:val="00467FA0"/>
    <w:rsid w:val="00470B53"/>
    <w:rsid w:val="004A2026"/>
    <w:rsid w:val="004C5DF4"/>
    <w:rsid w:val="005036F2"/>
    <w:rsid w:val="005067CF"/>
    <w:rsid w:val="00566B42"/>
    <w:rsid w:val="00580063"/>
    <w:rsid w:val="0059627F"/>
    <w:rsid w:val="005D578D"/>
    <w:rsid w:val="005E551F"/>
    <w:rsid w:val="006401C9"/>
    <w:rsid w:val="006434A8"/>
    <w:rsid w:val="006D3E8C"/>
    <w:rsid w:val="006E107E"/>
    <w:rsid w:val="006F0C54"/>
    <w:rsid w:val="00701505"/>
    <w:rsid w:val="00702744"/>
    <w:rsid w:val="00730875"/>
    <w:rsid w:val="007B1016"/>
    <w:rsid w:val="007E3D14"/>
    <w:rsid w:val="007F2786"/>
    <w:rsid w:val="00811AFD"/>
    <w:rsid w:val="008468D3"/>
    <w:rsid w:val="008C7B24"/>
    <w:rsid w:val="008C7FEF"/>
    <w:rsid w:val="0090297C"/>
    <w:rsid w:val="00912612"/>
    <w:rsid w:val="00933A94"/>
    <w:rsid w:val="00997854"/>
    <w:rsid w:val="009E2754"/>
    <w:rsid w:val="00A03DD7"/>
    <w:rsid w:val="00A03EBA"/>
    <w:rsid w:val="00A275D4"/>
    <w:rsid w:val="00A54AAB"/>
    <w:rsid w:val="00A63696"/>
    <w:rsid w:val="00AA47F0"/>
    <w:rsid w:val="00AB04DF"/>
    <w:rsid w:val="00AB5946"/>
    <w:rsid w:val="00AC32F2"/>
    <w:rsid w:val="00AC5FBE"/>
    <w:rsid w:val="00AE2475"/>
    <w:rsid w:val="00B32E78"/>
    <w:rsid w:val="00B43FC2"/>
    <w:rsid w:val="00B67C9D"/>
    <w:rsid w:val="00B771A6"/>
    <w:rsid w:val="00BB6714"/>
    <w:rsid w:val="00BC2A0A"/>
    <w:rsid w:val="00BC6D0B"/>
    <w:rsid w:val="00C24534"/>
    <w:rsid w:val="00C2456E"/>
    <w:rsid w:val="00C24C03"/>
    <w:rsid w:val="00C31E77"/>
    <w:rsid w:val="00C40B26"/>
    <w:rsid w:val="00C5356A"/>
    <w:rsid w:val="00C81945"/>
    <w:rsid w:val="00CB1C34"/>
    <w:rsid w:val="00D4673E"/>
    <w:rsid w:val="00D67BE2"/>
    <w:rsid w:val="00DB36E0"/>
    <w:rsid w:val="00DB683F"/>
    <w:rsid w:val="00DC2B4B"/>
    <w:rsid w:val="00E221D1"/>
    <w:rsid w:val="00E22781"/>
    <w:rsid w:val="00E25C31"/>
    <w:rsid w:val="00E27B27"/>
    <w:rsid w:val="00E326C7"/>
    <w:rsid w:val="00E43F75"/>
    <w:rsid w:val="00E641E3"/>
    <w:rsid w:val="00E67B6B"/>
    <w:rsid w:val="00E94CCE"/>
    <w:rsid w:val="00ED6CB5"/>
    <w:rsid w:val="00ED77E8"/>
    <w:rsid w:val="00EE24DB"/>
    <w:rsid w:val="00EE7BE5"/>
    <w:rsid w:val="00F40B0E"/>
    <w:rsid w:val="00F40FC2"/>
    <w:rsid w:val="00F54697"/>
    <w:rsid w:val="00F70F45"/>
    <w:rsid w:val="00F95EA0"/>
    <w:rsid w:val="00FA0CAB"/>
    <w:rsid w:val="00FD156C"/>
    <w:rsid w:val="00FE7FBA"/>
    <w:rsid w:val="00FF63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1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24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2475"/>
    <w:rPr>
      <w:sz w:val="18"/>
      <w:szCs w:val="18"/>
    </w:rPr>
  </w:style>
  <w:style w:type="paragraph" w:styleId="a4">
    <w:name w:val="footer"/>
    <w:basedOn w:val="a"/>
    <w:link w:val="Char0"/>
    <w:uiPriority w:val="99"/>
    <w:unhideWhenUsed/>
    <w:rsid w:val="00AE2475"/>
    <w:pPr>
      <w:tabs>
        <w:tab w:val="center" w:pos="4153"/>
        <w:tab w:val="right" w:pos="8306"/>
      </w:tabs>
      <w:snapToGrid w:val="0"/>
      <w:jc w:val="left"/>
    </w:pPr>
    <w:rPr>
      <w:sz w:val="18"/>
      <w:szCs w:val="18"/>
    </w:rPr>
  </w:style>
  <w:style w:type="character" w:customStyle="1" w:styleId="Char0">
    <w:name w:val="页脚 Char"/>
    <w:basedOn w:val="a0"/>
    <w:link w:val="a4"/>
    <w:uiPriority w:val="99"/>
    <w:rsid w:val="00AE2475"/>
    <w:rPr>
      <w:sz w:val="18"/>
      <w:szCs w:val="18"/>
    </w:rPr>
  </w:style>
  <w:style w:type="paragraph" w:styleId="a5">
    <w:name w:val="List Paragraph"/>
    <w:basedOn w:val="a"/>
    <w:uiPriority w:val="34"/>
    <w:qFormat/>
    <w:rsid w:val="00730875"/>
    <w:pPr>
      <w:ind w:firstLineChars="200" w:firstLine="420"/>
    </w:pPr>
  </w:style>
  <w:style w:type="paragraph" w:styleId="a6">
    <w:name w:val="Balloon Text"/>
    <w:basedOn w:val="a"/>
    <w:link w:val="Char1"/>
    <w:uiPriority w:val="99"/>
    <w:semiHidden/>
    <w:unhideWhenUsed/>
    <w:rsid w:val="00C31E77"/>
    <w:rPr>
      <w:sz w:val="18"/>
      <w:szCs w:val="18"/>
    </w:rPr>
  </w:style>
  <w:style w:type="character" w:customStyle="1" w:styleId="Char1">
    <w:name w:val="批注框文本 Char"/>
    <w:basedOn w:val="a0"/>
    <w:link w:val="a6"/>
    <w:uiPriority w:val="99"/>
    <w:semiHidden/>
    <w:rsid w:val="00C31E77"/>
    <w:rPr>
      <w:sz w:val="18"/>
      <w:szCs w:val="18"/>
    </w:rPr>
  </w:style>
  <w:style w:type="table" w:styleId="a7">
    <w:name w:val="Table Grid"/>
    <w:basedOn w:val="a1"/>
    <w:uiPriority w:val="59"/>
    <w:rsid w:val="00A03D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semiHidden/>
    <w:unhideWhenUsed/>
    <w:rsid w:val="006E107E"/>
    <w:rPr>
      <w:strike w:val="0"/>
      <w:dstrike w:val="0"/>
      <w:color w:val="333333"/>
      <w:u w:val="none"/>
      <w:effect w:val="none"/>
      <w:shd w:val="clear" w:color="auto" w:fill="auto"/>
    </w:rPr>
  </w:style>
  <w:style w:type="paragraph" w:styleId="a9">
    <w:name w:val="Normal (Web)"/>
    <w:basedOn w:val="a"/>
    <w:uiPriority w:val="99"/>
    <w:semiHidden/>
    <w:unhideWhenUsed/>
    <w:rsid w:val="006E107E"/>
    <w:pPr>
      <w:widowControl/>
      <w:spacing w:after="150"/>
      <w:jc w:val="left"/>
    </w:pPr>
    <w:rPr>
      <w:rFonts w:ascii="宋体" w:eastAsia="宋体" w:hAnsi="宋体" w:cs="宋体"/>
      <w:kern w:val="0"/>
      <w:sz w:val="24"/>
      <w:szCs w:val="24"/>
    </w:rPr>
  </w:style>
  <w:style w:type="character" w:customStyle="1" w:styleId="apple-converted-space">
    <w:name w:val="apple-converted-space"/>
    <w:basedOn w:val="a0"/>
    <w:rsid w:val="002B6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24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2475"/>
    <w:rPr>
      <w:sz w:val="18"/>
      <w:szCs w:val="18"/>
    </w:rPr>
  </w:style>
  <w:style w:type="paragraph" w:styleId="a4">
    <w:name w:val="footer"/>
    <w:basedOn w:val="a"/>
    <w:link w:val="Char0"/>
    <w:uiPriority w:val="99"/>
    <w:unhideWhenUsed/>
    <w:rsid w:val="00AE2475"/>
    <w:pPr>
      <w:tabs>
        <w:tab w:val="center" w:pos="4153"/>
        <w:tab w:val="right" w:pos="8306"/>
      </w:tabs>
      <w:snapToGrid w:val="0"/>
      <w:jc w:val="left"/>
    </w:pPr>
    <w:rPr>
      <w:sz w:val="18"/>
      <w:szCs w:val="18"/>
    </w:rPr>
  </w:style>
  <w:style w:type="character" w:customStyle="1" w:styleId="Char0">
    <w:name w:val="页脚 Char"/>
    <w:basedOn w:val="a0"/>
    <w:link w:val="a4"/>
    <w:uiPriority w:val="99"/>
    <w:rsid w:val="00AE2475"/>
    <w:rPr>
      <w:sz w:val="18"/>
      <w:szCs w:val="18"/>
    </w:rPr>
  </w:style>
  <w:style w:type="paragraph" w:styleId="a5">
    <w:name w:val="List Paragraph"/>
    <w:basedOn w:val="a"/>
    <w:uiPriority w:val="34"/>
    <w:qFormat/>
    <w:rsid w:val="00730875"/>
    <w:pPr>
      <w:ind w:firstLineChars="200" w:firstLine="420"/>
    </w:pPr>
  </w:style>
  <w:style w:type="paragraph" w:styleId="a6">
    <w:name w:val="Balloon Text"/>
    <w:basedOn w:val="a"/>
    <w:link w:val="Char1"/>
    <w:uiPriority w:val="99"/>
    <w:semiHidden/>
    <w:unhideWhenUsed/>
    <w:rsid w:val="00C31E77"/>
    <w:rPr>
      <w:sz w:val="18"/>
      <w:szCs w:val="18"/>
    </w:rPr>
  </w:style>
  <w:style w:type="character" w:customStyle="1" w:styleId="Char1">
    <w:name w:val="批注框文本 Char"/>
    <w:basedOn w:val="a0"/>
    <w:link w:val="a6"/>
    <w:uiPriority w:val="99"/>
    <w:semiHidden/>
    <w:rsid w:val="00C31E77"/>
    <w:rPr>
      <w:sz w:val="18"/>
      <w:szCs w:val="18"/>
    </w:rPr>
  </w:style>
  <w:style w:type="table" w:styleId="a7">
    <w:name w:val="Table Grid"/>
    <w:basedOn w:val="a1"/>
    <w:uiPriority w:val="59"/>
    <w:rsid w:val="00A03DD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Hyperlink"/>
    <w:basedOn w:val="a0"/>
    <w:uiPriority w:val="99"/>
    <w:semiHidden/>
    <w:unhideWhenUsed/>
    <w:rsid w:val="006E107E"/>
    <w:rPr>
      <w:strike w:val="0"/>
      <w:dstrike w:val="0"/>
      <w:color w:val="333333"/>
      <w:u w:val="none"/>
      <w:effect w:val="none"/>
      <w:shd w:val="clear" w:color="auto" w:fill="auto"/>
    </w:rPr>
  </w:style>
  <w:style w:type="paragraph" w:styleId="a9">
    <w:name w:val="Normal (Web)"/>
    <w:basedOn w:val="a"/>
    <w:uiPriority w:val="99"/>
    <w:semiHidden/>
    <w:unhideWhenUsed/>
    <w:rsid w:val="006E107E"/>
    <w:pPr>
      <w:widowControl/>
      <w:spacing w:after="15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24469551">
      <w:bodyDiv w:val="1"/>
      <w:marLeft w:val="0"/>
      <w:marRight w:val="0"/>
      <w:marTop w:val="0"/>
      <w:marBottom w:val="0"/>
      <w:divBdr>
        <w:top w:val="none" w:sz="0" w:space="0" w:color="auto"/>
        <w:left w:val="none" w:sz="0" w:space="0" w:color="auto"/>
        <w:bottom w:val="none" w:sz="0" w:space="0" w:color="auto"/>
        <w:right w:val="none" w:sz="0" w:space="0" w:color="auto"/>
      </w:divBdr>
      <w:divsChild>
        <w:div w:id="2109963367">
          <w:marLeft w:val="0"/>
          <w:marRight w:val="0"/>
          <w:marTop w:val="0"/>
          <w:marBottom w:val="0"/>
          <w:divBdr>
            <w:top w:val="none" w:sz="0" w:space="0" w:color="auto"/>
            <w:left w:val="none" w:sz="0" w:space="0" w:color="auto"/>
            <w:bottom w:val="none" w:sz="0" w:space="0" w:color="auto"/>
            <w:right w:val="none" w:sz="0" w:space="0" w:color="auto"/>
          </w:divBdr>
          <w:divsChild>
            <w:div w:id="1391271855">
              <w:marLeft w:val="0"/>
              <w:marRight w:val="0"/>
              <w:marTop w:val="0"/>
              <w:marBottom w:val="0"/>
              <w:divBdr>
                <w:top w:val="none" w:sz="0" w:space="0" w:color="auto"/>
                <w:left w:val="none" w:sz="0" w:space="0" w:color="auto"/>
                <w:bottom w:val="none" w:sz="0" w:space="0" w:color="auto"/>
                <w:right w:val="none" w:sz="0" w:space="0" w:color="auto"/>
              </w:divBdr>
              <w:divsChild>
                <w:div w:id="632566703">
                  <w:marLeft w:val="0"/>
                  <w:marRight w:val="0"/>
                  <w:marTop w:val="0"/>
                  <w:marBottom w:val="0"/>
                  <w:divBdr>
                    <w:top w:val="none" w:sz="0" w:space="0" w:color="auto"/>
                    <w:left w:val="none" w:sz="0" w:space="0" w:color="auto"/>
                    <w:bottom w:val="none" w:sz="0" w:space="0" w:color="auto"/>
                    <w:right w:val="none" w:sz="0" w:space="0" w:color="auto"/>
                  </w:divBdr>
                  <w:divsChild>
                    <w:div w:id="1595747834">
                      <w:marLeft w:val="0"/>
                      <w:marRight w:val="0"/>
                      <w:marTop w:val="0"/>
                      <w:marBottom w:val="0"/>
                      <w:divBdr>
                        <w:top w:val="none" w:sz="0" w:space="0" w:color="auto"/>
                        <w:left w:val="none" w:sz="0" w:space="0" w:color="auto"/>
                        <w:bottom w:val="none" w:sz="0" w:space="0" w:color="auto"/>
                        <w:right w:val="none" w:sz="0" w:space="0" w:color="auto"/>
                      </w:divBdr>
                      <w:divsChild>
                        <w:div w:id="419765075">
                          <w:marLeft w:val="0"/>
                          <w:marRight w:val="0"/>
                          <w:marTop w:val="0"/>
                          <w:marBottom w:val="0"/>
                          <w:divBdr>
                            <w:top w:val="none" w:sz="0" w:space="0" w:color="auto"/>
                            <w:left w:val="none" w:sz="0" w:space="0" w:color="auto"/>
                            <w:bottom w:val="none" w:sz="0" w:space="0" w:color="auto"/>
                            <w:right w:val="none" w:sz="0" w:space="0" w:color="auto"/>
                          </w:divBdr>
                          <w:divsChild>
                            <w:div w:id="198419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56078">
                      <w:marLeft w:val="0"/>
                      <w:marRight w:val="0"/>
                      <w:marTop w:val="0"/>
                      <w:marBottom w:val="0"/>
                      <w:divBdr>
                        <w:top w:val="none" w:sz="0" w:space="0" w:color="auto"/>
                        <w:left w:val="none" w:sz="0" w:space="0" w:color="auto"/>
                        <w:bottom w:val="none" w:sz="0" w:space="0" w:color="auto"/>
                        <w:right w:val="none" w:sz="0" w:space="0" w:color="auto"/>
                      </w:divBdr>
                      <w:divsChild>
                        <w:div w:id="174125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59190">
      <w:bodyDiv w:val="1"/>
      <w:marLeft w:val="0"/>
      <w:marRight w:val="0"/>
      <w:marTop w:val="0"/>
      <w:marBottom w:val="0"/>
      <w:divBdr>
        <w:top w:val="none" w:sz="0" w:space="0" w:color="auto"/>
        <w:left w:val="none" w:sz="0" w:space="0" w:color="auto"/>
        <w:bottom w:val="none" w:sz="0" w:space="0" w:color="auto"/>
        <w:right w:val="none" w:sz="0" w:space="0" w:color="auto"/>
      </w:divBdr>
    </w:div>
    <w:div w:id="1835100086">
      <w:bodyDiv w:val="1"/>
      <w:marLeft w:val="0"/>
      <w:marRight w:val="0"/>
      <w:marTop w:val="0"/>
      <w:marBottom w:val="0"/>
      <w:divBdr>
        <w:top w:val="none" w:sz="0" w:space="0" w:color="auto"/>
        <w:left w:val="none" w:sz="0" w:space="0" w:color="auto"/>
        <w:bottom w:val="none" w:sz="0" w:space="0" w:color="auto"/>
        <w:right w:val="none" w:sz="0" w:space="0" w:color="auto"/>
      </w:divBdr>
      <w:divsChild>
        <w:div w:id="2125881340">
          <w:marLeft w:val="0"/>
          <w:marRight w:val="0"/>
          <w:marTop w:val="0"/>
          <w:marBottom w:val="0"/>
          <w:divBdr>
            <w:top w:val="none" w:sz="0" w:space="0" w:color="auto"/>
            <w:left w:val="none" w:sz="0" w:space="0" w:color="auto"/>
            <w:bottom w:val="none" w:sz="0" w:space="0" w:color="auto"/>
            <w:right w:val="none" w:sz="0" w:space="0" w:color="auto"/>
          </w:divBdr>
          <w:divsChild>
            <w:div w:id="1478572183">
              <w:marLeft w:val="0"/>
              <w:marRight w:val="0"/>
              <w:marTop w:val="0"/>
              <w:marBottom w:val="0"/>
              <w:divBdr>
                <w:top w:val="none" w:sz="0" w:space="0" w:color="auto"/>
                <w:left w:val="none" w:sz="0" w:space="0" w:color="auto"/>
                <w:bottom w:val="none" w:sz="0" w:space="0" w:color="auto"/>
                <w:right w:val="none" w:sz="0" w:space="0" w:color="auto"/>
              </w:divBdr>
              <w:divsChild>
                <w:div w:id="2101875749">
                  <w:marLeft w:val="0"/>
                  <w:marRight w:val="0"/>
                  <w:marTop w:val="0"/>
                  <w:marBottom w:val="0"/>
                  <w:divBdr>
                    <w:top w:val="none" w:sz="0" w:space="0" w:color="auto"/>
                    <w:left w:val="none" w:sz="0" w:space="0" w:color="auto"/>
                    <w:bottom w:val="none" w:sz="0" w:space="0" w:color="auto"/>
                    <w:right w:val="none" w:sz="0" w:space="0" w:color="auto"/>
                  </w:divBdr>
                  <w:divsChild>
                    <w:div w:id="2025326737">
                      <w:marLeft w:val="0"/>
                      <w:marRight w:val="0"/>
                      <w:marTop w:val="0"/>
                      <w:marBottom w:val="0"/>
                      <w:divBdr>
                        <w:top w:val="none" w:sz="0" w:space="0" w:color="auto"/>
                        <w:left w:val="none" w:sz="0" w:space="0" w:color="auto"/>
                        <w:bottom w:val="none" w:sz="0" w:space="0" w:color="auto"/>
                        <w:right w:val="none" w:sz="0" w:space="0" w:color="auto"/>
                      </w:divBdr>
                      <w:divsChild>
                        <w:div w:id="1974826405">
                          <w:marLeft w:val="0"/>
                          <w:marRight w:val="0"/>
                          <w:marTop w:val="0"/>
                          <w:marBottom w:val="0"/>
                          <w:divBdr>
                            <w:top w:val="none" w:sz="0" w:space="0" w:color="auto"/>
                            <w:left w:val="none" w:sz="0" w:space="0" w:color="auto"/>
                            <w:bottom w:val="none" w:sz="0" w:space="0" w:color="auto"/>
                            <w:right w:val="none" w:sz="0" w:space="0" w:color="auto"/>
                          </w:divBdr>
                          <w:divsChild>
                            <w:div w:id="16884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92295">
                      <w:marLeft w:val="0"/>
                      <w:marRight w:val="0"/>
                      <w:marTop w:val="0"/>
                      <w:marBottom w:val="0"/>
                      <w:divBdr>
                        <w:top w:val="none" w:sz="0" w:space="0" w:color="auto"/>
                        <w:left w:val="none" w:sz="0" w:space="0" w:color="auto"/>
                        <w:bottom w:val="none" w:sz="0" w:space="0" w:color="auto"/>
                        <w:right w:val="none" w:sz="0" w:space="0" w:color="auto"/>
                      </w:divBdr>
                      <w:divsChild>
                        <w:div w:id="72360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cp:lastPrinted>2018-06-25T01:45:00Z</cp:lastPrinted>
  <dcterms:created xsi:type="dcterms:W3CDTF">2018-07-04T01:23:00Z</dcterms:created>
  <dcterms:modified xsi:type="dcterms:W3CDTF">2018-07-04T01:23:00Z</dcterms:modified>
</cp:coreProperties>
</file>